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96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№1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"О передаче ревизионной комиссии 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Краснозерского района Новосибирской области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полномочий ревизионной комиссии 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Колыбельского сельсовета Краснозерского района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 по осуществлению внешнего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финансового контроля"</w:t>
      </w: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272" w:rsidRDefault="005D2272" w:rsidP="005D227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2272" w:rsidRDefault="005D2272" w:rsidP="005D22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D2272" w:rsidRDefault="00B13552" w:rsidP="005D22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ежегодного объема межбюджетных трансфертов, предназначенных  для передачи из бюджета поселений Краснозерского района Новосибирской области в бюджет Краснозерского района Новосибирской области для выполнения передаваемых полномочий по внешнему муниципальному финансовому контролю, утвержденный решением Совета депутатов Краснозерского района Новосибирской области от "__" _________ № ___</w:t>
      </w:r>
    </w:p>
    <w:p w:rsidR="00B13552" w:rsidRDefault="00B13552" w:rsidP="005D22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3552" w:rsidRDefault="00B13552" w:rsidP="00B1355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межбюджетных трансфертов, передаваемых Краснозерскому району Новосибирской области из бюджета поселения Краснозерского района Новосибирской области, определяется исходя из размера денежного содержания работников ревизионной комиссии района, непосредственно осуществляющих полномочия, предусмотренные </w:t>
      </w:r>
      <w:r w:rsidR="00393E18">
        <w:rPr>
          <w:rFonts w:ascii="Times New Roman" w:hAnsi="Times New Roman" w:cs="Times New Roman"/>
          <w:sz w:val="28"/>
          <w:szCs w:val="28"/>
        </w:rPr>
        <w:t>соглашением, в расчете на год.</w:t>
      </w:r>
    </w:p>
    <w:p w:rsidR="00393E18" w:rsidRDefault="00393E18" w:rsidP="00393E18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93E18">
        <w:rPr>
          <w:rFonts w:ascii="Times New Roman" w:hAnsi="Times New Roman" w:cs="Times New Roman"/>
          <w:sz w:val="28"/>
          <w:szCs w:val="28"/>
        </w:rPr>
        <w:t>Объем передаваемых межбюджетных трансфертов:</w:t>
      </w:r>
    </w:p>
    <w:p w:rsidR="00393E18" w:rsidRDefault="00393E18" w:rsidP="00393E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93E1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93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ЧР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ЧП, </w:t>
      </w:r>
    </w:p>
    <w:p w:rsidR="00393E18" w:rsidRDefault="00393E18" w:rsidP="00393E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где</w:t>
      </w:r>
    </w:p>
    <w:p w:rsidR="00393E18" w:rsidRDefault="00393E18" w:rsidP="00393E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93E1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объем передаваемых межбюджетных трансфертов,</w:t>
      </w:r>
    </w:p>
    <w:p w:rsidR="00393E18" w:rsidRDefault="00393E18" w:rsidP="00393E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93E1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Фонд оплаты труда специалиста в год с начислениями</w:t>
      </w:r>
    </w:p>
    <w:p w:rsidR="00393E18" w:rsidRDefault="00393E18" w:rsidP="00393E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ЧР - численность населения в районе по состоянию на 01.01.20</w:t>
      </w:r>
      <w:r w:rsidR="002E0034">
        <w:rPr>
          <w:rFonts w:ascii="Times New Roman" w:hAnsi="Times New Roman" w:cs="Times New Roman"/>
          <w:sz w:val="28"/>
          <w:szCs w:val="28"/>
        </w:rPr>
        <w:t>1</w:t>
      </w:r>
      <w:r w:rsidR="00717C2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93E18" w:rsidRPr="00393E18" w:rsidRDefault="00393E18" w:rsidP="00393E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ЧП - численность в посел</w:t>
      </w:r>
      <w:r w:rsidR="002E0034">
        <w:rPr>
          <w:rFonts w:ascii="Times New Roman" w:hAnsi="Times New Roman" w:cs="Times New Roman"/>
          <w:sz w:val="28"/>
          <w:szCs w:val="28"/>
        </w:rPr>
        <w:t>ениях по состоянию на 01.01.201</w:t>
      </w:r>
      <w:r w:rsidR="00717C2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393E18" w:rsidRPr="00393E18" w:rsidSect="00855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053BB"/>
    <w:multiLevelType w:val="hybridMultilevel"/>
    <w:tmpl w:val="EE165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2272"/>
    <w:rsid w:val="00060E3D"/>
    <w:rsid w:val="002E0034"/>
    <w:rsid w:val="00393E18"/>
    <w:rsid w:val="0039706C"/>
    <w:rsid w:val="00550129"/>
    <w:rsid w:val="005D2272"/>
    <w:rsid w:val="00717C2E"/>
    <w:rsid w:val="00855496"/>
    <w:rsid w:val="00B13552"/>
    <w:rsid w:val="00DF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Kolib</dc:creator>
  <cp:lastModifiedBy>Kolib</cp:lastModifiedBy>
  <cp:revision>5</cp:revision>
  <cp:lastPrinted>2018-11-15T12:24:00Z</cp:lastPrinted>
  <dcterms:created xsi:type="dcterms:W3CDTF">2017-12-06T05:59:00Z</dcterms:created>
  <dcterms:modified xsi:type="dcterms:W3CDTF">2019-11-08T08:54:00Z</dcterms:modified>
</cp:coreProperties>
</file>